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13FC">
      <w:pPr>
        <w:pStyle w:val="2"/>
        <w:spacing w:before="184" w:line="228" w:lineRule="auto"/>
        <w:ind w:firstLine="292" w:firstLineChars="100"/>
      </w:pPr>
      <w:r>
        <w:rPr>
          <w:spacing w:val="-9"/>
        </w:rPr>
        <w:t>附件</w:t>
      </w:r>
    </w:p>
    <w:p w14:paraId="571C4FE6">
      <w:pPr>
        <w:spacing w:before="104" w:line="242" w:lineRule="auto"/>
        <w:ind w:left="470" w:right="143" w:hanging="44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"/>
          <w:sz w:val="43"/>
          <w:szCs w:val="43"/>
        </w:rPr>
        <w:t>2024</w:t>
      </w:r>
      <w:r>
        <w:rPr>
          <w:rFonts w:ascii="黑体" w:hAnsi="黑体" w:eastAsia="黑体" w:cs="黑体"/>
          <w:spacing w:val="-7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年度新闻宣传工作先进集体、先进个人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以及优秀学生记者、优秀新闻作品名单</w:t>
      </w:r>
    </w:p>
    <w:p w14:paraId="3E479600">
      <w:pPr>
        <w:spacing w:line="335" w:lineRule="auto"/>
        <w:rPr>
          <w:rFonts w:ascii="Arial"/>
          <w:sz w:val="21"/>
        </w:rPr>
      </w:pPr>
    </w:p>
    <w:p w14:paraId="524CD452">
      <w:pPr>
        <w:spacing w:line="335" w:lineRule="auto"/>
        <w:rPr>
          <w:rFonts w:ascii="Arial"/>
          <w:sz w:val="21"/>
        </w:rPr>
      </w:pPr>
    </w:p>
    <w:p w14:paraId="42C98341">
      <w:pPr>
        <w:pStyle w:val="2"/>
        <w:spacing w:before="101" w:line="312" w:lineRule="auto"/>
        <w:ind w:left="48" w:right="3447" w:hanging="17"/>
      </w:pPr>
      <w:r>
        <w:rPr>
          <w:rFonts w:ascii="黑体" w:hAnsi="黑体" w:eastAsia="黑体" w:cs="黑体"/>
          <w:spacing w:val="5"/>
        </w:rPr>
        <w:t>一、新闻宣传工作先进集体（5</w:t>
      </w:r>
      <w:r>
        <w:rPr>
          <w:rFonts w:ascii="黑体" w:hAnsi="黑体" w:eastAsia="黑体" w:cs="黑体"/>
          <w:spacing w:val="-59"/>
        </w:rPr>
        <w:t xml:space="preserve"> </w:t>
      </w:r>
      <w:r>
        <w:rPr>
          <w:rFonts w:ascii="黑体" w:hAnsi="黑体" w:eastAsia="黑体" w:cs="黑体"/>
          <w:spacing w:val="5"/>
        </w:rPr>
        <w:t>个）</w:t>
      </w:r>
      <w:r>
        <w:rPr>
          <w:rFonts w:ascii="黑体" w:hAnsi="黑体" w:eastAsia="黑体" w:cs="黑体"/>
        </w:rPr>
        <w:t xml:space="preserve"> </w:t>
      </w:r>
      <w:r>
        <w:rPr>
          <w:spacing w:val="3"/>
        </w:rPr>
        <w:t>1.党委办公室</w:t>
      </w:r>
    </w:p>
    <w:p w14:paraId="74C78A58">
      <w:pPr>
        <w:pStyle w:val="2"/>
        <w:spacing w:before="124" w:line="227" w:lineRule="auto"/>
        <w:ind w:left="29"/>
      </w:pPr>
      <w:r>
        <w:rPr>
          <w:spacing w:val="4"/>
        </w:rPr>
        <w:t>2.校团委</w:t>
      </w:r>
    </w:p>
    <w:p w14:paraId="3DC7167A">
      <w:pPr>
        <w:pStyle w:val="2"/>
        <w:spacing w:before="242" w:line="356" w:lineRule="auto"/>
        <w:ind w:left="23" w:right="5570" w:firstLine="7"/>
      </w:pPr>
      <w:r>
        <w:rPr>
          <w:spacing w:val="6"/>
        </w:rPr>
        <w:t>3.数字金融产业学院</w:t>
      </w:r>
      <w:r>
        <w:rPr>
          <w:spacing w:val="8"/>
        </w:rPr>
        <w:t xml:space="preserve"> </w:t>
      </w:r>
      <w:r>
        <w:rPr>
          <w:spacing w:val="7"/>
        </w:rPr>
        <w:t>4.游戏产业学院</w:t>
      </w:r>
    </w:p>
    <w:p w14:paraId="34B9BA0A">
      <w:pPr>
        <w:pStyle w:val="2"/>
        <w:spacing w:before="52" w:line="228" w:lineRule="auto"/>
        <w:ind w:left="31"/>
      </w:pPr>
      <w:r>
        <w:rPr>
          <w:spacing w:val="6"/>
        </w:rPr>
        <w:t>5.容艺影视产业学院</w:t>
      </w:r>
    </w:p>
    <w:p w14:paraId="2252C034">
      <w:pPr>
        <w:spacing w:before="294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二、新闻宣传工作先进个人（10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人）</w:t>
      </w:r>
    </w:p>
    <w:p w14:paraId="30DE7BB3">
      <w:pPr>
        <w:spacing w:line="102" w:lineRule="exact"/>
      </w:pPr>
    </w:p>
    <w:p w14:paraId="7A0DCA51">
      <w:pPr>
        <w:spacing w:line="102" w:lineRule="exact"/>
        <w:sectPr>
          <w:pgSz w:w="11906" w:h="16839"/>
          <w:pgMar w:top="1431" w:right="1658" w:bottom="0" w:left="1785" w:header="0" w:footer="0" w:gutter="0"/>
          <w:cols w:equalWidth="0" w:num="1">
            <w:col w:w="8462"/>
          </w:cols>
        </w:sectPr>
      </w:pPr>
    </w:p>
    <w:p w14:paraId="64BA834D">
      <w:pPr>
        <w:pStyle w:val="2"/>
        <w:spacing w:before="65" w:line="283" w:lineRule="auto"/>
        <w:ind w:left="34" w:right="706"/>
      </w:pPr>
      <w:r>
        <w:rPr>
          <w:spacing w:val="2"/>
        </w:rPr>
        <w:t>林帅杰</w:t>
      </w:r>
      <w:r>
        <w:rPr>
          <w:spacing w:val="1"/>
        </w:rPr>
        <w:t xml:space="preserve"> </w:t>
      </w:r>
      <w:r>
        <w:rPr>
          <w:spacing w:val="3"/>
        </w:rPr>
        <w:t>柯灯辉</w:t>
      </w:r>
    </w:p>
    <w:p w14:paraId="1F0F212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EE9D18">
      <w:pPr>
        <w:pStyle w:val="2"/>
        <w:spacing w:before="64" w:line="283" w:lineRule="auto"/>
        <w:ind w:right="708" w:firstLine="3"/>
      </w:pPr>
      <w:r>
        <w:rPr>
          <w:spacing w:val="1"/>
        </w:rPr>
        <w:t>王瑜柔</w:t>
      </w:r>
      <w:r>
        <w:t xml:space="preserve"> </w:t>
      </w:r>
      <w:r>
        <w:rPr>
          <w:spacing w:val="2"/>
        </w:rPr>
        <w:t>何承超</w:t>
      </w:r>
    </w:p>
    <w:p w14:paraId="396305E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7280724">
      <w:pPr>
        <w:pStyle w:val="2"/>
        <w:spacing w:before="64" w:line="283" w:lineRule="auto"/>
        <w:ind w:right="706" w:firstLine="1"/>
      </w:pPr>
      <w:r>
        <w:rPr>
          <w:spacing w:val="2"/>
        </w:rPr>
        <w:t>刘晓玲</w:t>
      </w:r>
      <w:r>
        <w:t xml:space="preserve"> </w:t>
      </w:r>
      <w:r>
        <w:rPr>
          <w:spacing w:val="2"/>
        </w:rPr>
        <w:t>林宗增</w:t>
      </w:r>
    </w:p>
    <w:p w14:paraId="7DD4F25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9C70726">
      <w:pPr>
        <w:pStyle w:val="2"/>
        <w:spacing w:before="64" w:line="283" w:lineRule="auto"/>
        <w:ind w:left="3" w:right="726" w:hanging="3"/>
      </w:pPr>
      <w:r>
        <w:rPr>
          <w:spacing w:val="2"/>
        </w:rPr>
        <w:t>黄白雪</w:t>
      </w:r>
      <w:r>
        <w:rPr>
          <w:spacing w:val="1"/>
        </w:rPr>
        <w:t xml:space="preserve"> 朱熠轩</w:t>
      </w:r>
    </w:p>
    <w:p w14:paraId="58E93DE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C08C2F">
      <w:pPr>
        <w:pStyle w:val="2"/>
        <w:spacing w:before="64" w:line="283" w:lineRule="auto"/>
        <w:ind w:right="503"/>
      </w:pPr>
      <w:r>
        <w:rPr>
          <w:spacing w:val="-3"/>
        </w:rPr>
        <w:t>陈梦娜</w:t>
      </w:r>
      <w:r>
        <w:t xml:space="preserve"> </w:t>
      </w:r>
      <w:r>
        <w:rPr>
          <w:spacing w:val="-25"/>
        </w:rPr>
        <w:t>陈</w:t>
      </w:r>
      <w:r>
        <w:rPr>
          <w:spacing w:val="20"/>
        </w:rPr>
        <w:t xml:space="preserve">  </w:t>
      </w:r>
      <w:r>
        <w:rPr>
          <w:spacing w:val="-25"/>
        </w:rPr>
        <w:t>滨</w:t>
      </w:r>
    </w:p>
    <w:p w14:paraId="6F62F1A1">
      <w:pPr>
        <w:spacing w:line="283" w:lineRule="auto"/>
        <w:sectPr>
          <w:type w:val="continuous"/>
          <w:pgSz w:w="11906" w:h="16839"/>
          <w:pgMar w:top="1431" w:right="1658" w:bottom="0" w:left="1785" w:header="0" w:footer="0" w:gutter="0"/>
          <w:cols w:equalWidth="0" w:num="5">
            <w:col w:w="1680" w:space="100"/>
            <w:col w:w="1648" w:space="100"/>
            <w:col w:w="1645" w:space="100"/>
            <w:col w:w="1665" w:space="100"/>
            <w:col w:w="1426"/>
          </w:cols>
        </w:sectPr>
      </w:pPr>
    </w:p>
    <w:p w14:paraId="1003B13A">
      <w:pPr>
        <w:spacing w:before="248" w:line="226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三、优秀学生记者（6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人）</w:t>
      </w:r>
    </w:p>
    <w:p w14:paraId="5D8C59A9">
      <w:pPr>
        <w:spacing w:line="102" w:lineRule="exact"/>
      </w:pPr>
    </w:p>
    <w:p w14:paraId="5CC3582A">
      <w:pPr>
        <w:spacing w:line="102" w:lineRule="exact"/>
        <w:sectPr>
          <w:type w:val="continuous"/>
          <w:pgSz w:w="11906" w:h="16839"/>
          <w:pgMar w:top="1431" w:right="1658" w:bottom="0" w:left="1785" w:header="0" w:footer="0" w:gutter="0"/>
          <w:cols w:equalWidth="0" w:num="1">
            <w:col w:w="8462"/>
          </w:cols>
        </w:sectPr>
      </w:pPr>
    </w:p>
    <w:p w14:paraId="0D7E165E">
      <w:pPr>
        <w:pStyle w:val="2"/>
        <w:spacing w:before="65" w:line="283" w:lineRule="auto"/>
        <w:ind w:left="82" w:right="1875" w:hanging="47"/>
      </w:pPr>
      <w:r>
        <w:rPr>
          <w:spacing w:val="2"/>
        </w:rPr>
        <w:t>葛舒磊</w:t>
      </w:r>
      <w:r>
        <w:rPr>
          <w:spacing w:val="1"/>
        </w:rPr>
        <w:t xml:space="preserve"> </w:t>
      </w:r>
      <w:r>
        <w:rPr>
          <w:spacing w:val="-13"/>
        </w:rPr>
        <w:t>曾雅馨</w:t>
      </w:r>
    </w:p>
    <w:p w14:paraId="569D8CD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40A5601">
      <w:pPr>
        <w:pStyle w:val="2"/>
        <w:spacing w:before="64" w:line="283" w:lineRule="auto"/>
        <w:ind w:right="1880" w:firstLine="49"/>
      </w:pPr>
      <w:r>
        <w:rPr>
          <w:spacing w:val="-16"/>
        </w:rPr>
        <w:t>占圣雯</w:t>
      </w:r>
      <w:r>
        <w:t xml:space="preserve"> </w:t>
      </w:r>
      <w:r>
        <w:rPr>
          <w:spacing w:val="-15"/>
        </w:rPr>
        <w:t>赵</w:t>
      </w:r>
      <w:r>
        <w:rPr>
          <w:spacing w:val="16"/>
        </w:rPr>
        <w:t xml:space="preserve">  </w:t>
      </w:r>
      <w:r>
        <w:rPr>
          <w:spacing w:val="-15"/>
        </w:rPr>
        <w:t>雅</w:t>
      </w:r>
    </w:p>
    <w:p w14:paraId="58CE8C7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08B340D">
      <w:pPr>
        <w:pStyle w:val="2"/>
        <w:spacing w:before="64" w:line="283" w:lineRule="auto"/>
        <w:ind w:left="8" w:right="1667" w:hanging="9"/>
      </w:pPr>
      <w:r>
        <w:t xml:space="preserve">李炫艺 </w:t>
      </w:r>
      <w:r>
        <w:rPr>
          <w:spacing w:val="-21"/>
        </w:rPr>
        <w:t>陈</w:t>
      </w:r>
      <w:r>
        <w:rPr>
          <w:spacing w:val="16"/>
        </w:rPr>
        <w:t xml:space="preserve">  </w:t>
      </w:r>
      <w:r>
        <w:rPr>
          <w:spacing w:val="-21"/>
        </w:rPr>
        <w:t>欢</w:t>
      </w:r>
    </w:p>
    <w:p w14:paraId="61B4A7E6">
      <w:pPr>
        <w:spacing w:line="283" w:lineRule="auto"/>
        <w:sectPr>
          <w:type w:val="continuous"/>
          <w:pgSz w:w="11906" w:h="16839"/>
          <w:pgMar w:top="1431" w:right="1658" w:bottom="0" w:left="1785" w:header="0" w:footer="0" w:gutter="0"/>
          <w:cols w:equalWidth="0" w:num="3">
            <w:col w:w="2850" w:space="100"/>
            <w:col w:w="2814" w:space="100"/>
            <w:col w:w="2599"/>
          </w:cols>
        </w:sectPr>
      </w:pPr>
    </w:p>
    <w:p w14:paraId="6FC58297">
      <w:pPr>
        <w:spacing w:before="247" w:line="226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四、优秀新闻作品（5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篇）</w:t>
      </w:r>
    </w:p>
    <w:p w14:paraId="56F019EF">
      <w:pPr>
        <w:pStyle w:val="2"/>
        <w:spacing w:before="167" w:line="228" w:lineRule="auto"/>
        <w:ind w:left="48"/>
      </w:pPr>
      <w:r>
        <w:rPr>
          <w:spacing w:val="-15"/>
        </w:rPr>
        <w:t>1.党委办公室：《氛围感拉满！满眼尽是“</w:t>
      </w:r>
      <w:r>
        <w:rPr>
          <w:spacing w:val="-84"/>
        </w:rPr>
        <w:t xml:space="preserve"> </w:t>
      </w:r>
      <w:r>
        <w:rPr>
          <w:spacing w:val="-15"/>
        </w:rPr>
        <w:t>中国红</w:t>
      </w:r>
      <w:r>
        <w:rPr>
          <w:spacing w:val="-112"/>
        </w:rPr>
        <w:t xml:space="preserve"> </w:t>
      </w:r>
      <w:r>
        <w:rPr>
          <w:spacing w:val="-15"/>
        </w:rPr>
        <w:t>”！》</w:t>
      </w:r>
    </w:p>
    <w:p w14:paraId="14BF4011">
      <w:pPr>
        <w:pStyle w:val="2"/>
        <w:spacing w:before="241" w:line="361" w:lineRule="auto"/>
        <w:ind w:left="31" w:hanging="2"/>
        <w:jc w:val="both"/>
      </w:pPr>
      <w:r>
        <w:rPr>
          <w:spacing w:val="2"/>
        </w:rPr>
        <w:t>2.容艺影视产业学院：《智慧星光撒乡村，文化暖风拂千家》</w:t>
      </w:r>
      <w:r>
        <w:rPr>
          <w:spacing w:val="5"/>
        </w:rPr>
        <w:t xml:space="preserve"> </w:t>
      </w:r>
      <w:r>
        <w:rPr>
          <w:spacing w:val="8"/>
        </w:rPr>
        <w:t>3.数字金融产业学院：《福州软件职业技术学院：探索非遗</w:t>
      </w:r>
      <w:r>
        <w:rPr>
          <w:spacing w:val="4"/>
        </w:rPr>
        <w:t xml:space="preserve">  </w:t>
      </w:r>
      <w:r>
        <w:rPr>
          <w:spacing w:val="6"/>
        </w:rPr>
        <w:t>守护文化印记》</w:t>
      </w:r>
    </w:p>
    <w:p w14:paraId="6CD021FC">
      <w:pPr>
        <w:pStyle w:val="2"/>
        <w:spacing w:before="54" w:line="283" w:lineRule="auto"/>
        <w:ind w:left="44" w:right="143" w:hanging="21"/>
      </w:pPr>
      <w:r>
        <w:rPr>
          <w:spacing w:val="-1"/>
        </w:rPr>
        <w:t>4.现代通信产业学院：《“秋收来献礼，好事会花生</w:t>
      </w:r>
      <w:r>
        <w:rPr>
          <w:spacing w:val="-108"/>
        </w:rPr>
        <w:t xml:space="preserve"> </w:t>
      </w:r>
      <w:r>
        <w:rPr>
          <w:spacing w:val="-1"/>
        </w:rPr>
        <w:t>”</w:t>
      </w:r>
      <w:r>
        <w:rPr>
          <w:spacing w:val="58"/>
        </w:rPr>
        <w:t xml:space="preserve"> </w:t>
      </w:r>
      <w:r>
        <w:rPr>
          <w:spacing w:val="-1"/>
        </w:rPr>
        <w:t>| 福</w:t>
      </w:r>
      <w:r>
        <w:t xml:space="preserve"> </w:t>
      </w:r>
      <w:r>
        <w:rPr>
          <w:spacing w:val="21"/>
        </w:rPr>
        <w:t>州软件职业技术学院现代通信产业学院开展劳动</w:t>
      </w:r>
      <w:r>
        <w:rPr>
          <w:spacing w:val="20"/>
        </w:rPr>
        <w:t>教育秋收</w:t>
      </w:r>
    </w:p>
    <w:p w14:paraId="30DF725D">
      <w:pPr>
        <w:spacing w:line="283" w:lineRule="auto"/>
        <w:sectPr>
          <w:type w:val="continuous"/>
          <w:pgSz w:w="11906" w:h="16839"/>
          <w:pgMar w:top="1431" w:right="1658" w:bottom="0" w:left="1785" w:header="0" w:footer="0" w:gutter="0"/>
          <w:cols w:equalWidth="0" w:num="1">
            <w:col w:w="8462"/>
          </w:cols>
        </w:sectPr>
      </w:pPr>
    </w:p>
    <w:p w14:paraId="4EF7D922">
      <w:pPr>
        <w:pStyle w:val="2"/>
        <w:spacing w:before="162" w:line="228" w:lineRule="auto"/>
        <w:ind w:left="41"/>
      </w:pPr>
      <w:r>
        <w:rPr>
          <w:spacing w:val="4"/>
        </w:rPr>
        <w:t>实践系列活动》</w:t>
      </w:r>
    </w:p>
    <w:p w14:paraId="310CFC96">
      <w:pPr>
        <w:pStyle w:val="2"/>
        <w:spacing w:before="242" w:line="361" w:lineRule="auto"/>
        <w:ind w:left="33" w:right="16" w:hanging="2"/>
      </w:pPr>
      <w:r>
        <w:rPr>
          <w:spacing w:val="3"/>
        </w:rPr>
        <w:t>5.游戏产业学院：《河有“小禹</w:t>
      </w:r>
      <w:r>
        <w:rPr>
          <w:spacing w:val="-108"/>
        </w:rPr>
        <w:t xml:space="preserve"> </w:t>
      </w:r>
      <w:r>
        <w:rPr>
          <w:spacing w:val="3"/>
        </w:rPr>
        <w:t>”</w:t>
      </w:r>
      <w:r>
        <w:rPr>
          <w:rFonts w:ascii="Arial" w:hAnsi="Arial" w:eastAsia="Arial" w:cs="Arial"/>
          <w:spacing w:val="3"/>
        </w:rPr>
        <w:t xml:space="preserve">•  </w:t>
      </w:r>
      <w:r>
        <w:rPr>
          <w:spacing w:val="3"/>
        </w:rPr>
        <w:t>福水长流</w:t>
      </w:r>
      <w:r>
        <w:rPr>
          <w:rFonts w:ascii="MS PGothic" w:hAnsi="MS PGothic" w:eastAsia="MS PGothic" w:cs="MS PGothic"/>
          <w:spacing w:val="3"/>
        </w:rPr>
        <w:t xml:space="preserve">®  </w:t>
      </w:r>
      <w:r>
        <w:rPr>
          <w:spacing w:val="3"/>
        </w:rPr>
        <w:t>|</w:t>
      </w:r>
      <w:r>
        <w:rPr>
          <w:spacing w:val="28"/>
        </w:rPr>
        <w:t xml:space="preserve"> </w:t>
      </w:r>
      <w:r>
        <w:rPr>
          <w:spacing w:val="3"/>
        </w:rPr>
        <w:t>趣巡宝、</w:t>
      </w:r>
      <w:r>
        <w:t xml:space="preserve"> </w:t>
      </w:r>
      <w:r>
        <w:rPr>
          <w:spacing w:val="11"/>
        </w:rPr>
        <w:t>趣文创、趣科普……福州软件职业技术学院 “</w:t>
      </w:r>
      <w:r>
        <w:rPr>
          <w:spacing w:val="-114"/>
        </w:rPr>
        <w:t xml:space="preserve"> </w:t>
      </w:r>
      <w:r>
        <w:rPr>
          <w:spacing w:val="11"/>
        </w:rPr>
        <w:t>河小禹</w:t>
      </w:r>
      <w:r>
        <w:rPr>
          <w:spacing w:val="-105"/>
        </w:rPr>
        <w:t xml:space="preserve"> </w:t>
      </w:r>
      <w:r>
        <w:rPr>
          <w:spacing w:val="11"/>
        </w:rPr>
        <w:t>”实</w:t>
      </w:r>
      <w:r>
        <w:t xml:space="preserve"> </w:t>
      </w:r>
      <w:r>
        <w:rPr>
          <w:spacing w:val="1"/>
        </w:rPr>
        <w:t>践队护河“</w:t>
      </w:r>
      <w:bookmarkStart w:id="0" w:name="_GoBack"/>
      <w:bookmarkEnd w:id="0"/>
      <w:r>
        <w:rPr>
          <w:spacing w:val="1"/>
        </w:rPr>
        <w:t>有数</w:t>
      </w:r>
      <w:r>
        <w:rPr>
          <w:spacing w:val="-107"/>
        </w:rPr>
        <w:t xml:space="preserve"> </w:t>
      </w:r>
      <w:r>
        <w:rPr>
          <w:spacing w:val="1"/>
        </w:rPr>
        <w:t>”》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051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891</Words>
  <Characters>919</Characters>
  <TotalTime>3</TotalTime>
  <ScaleCrop>false</ScaleCrop>
  <LinksUpToDate>false</LinksUpToDate>
  <CharactersWithSpaces>992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2025-01-13T20:54:00Z</dcterms:created>
  <dc:creator>WPS_1731310031</dc:creator>
  <cp:lastModifiedBy>WPS_1731310031</cp:lastModifiedBy>
  <dcterms:modified xsi:type="dcterms:W3CDTF">2025-01-13T13:03:11Z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2025-01-13T20:59:25Z</vt:filetime>
  </property>
  <property fmtid="{D5CDD505-2E9C-101B-9397-08002B2CF9AE}" pid="4" name="KSOTemplateDocerSaveRecord">
    <vt:lpwstr>eyJoZGlkIjoiOGMzYjEyNDU2MmE4YjFkZWMzZDBmZjU4ZjYzMGUxYzIiLCJ1c2VySWQiOiIxNjU2MzQxNzMzIn0=</vt:lpwstr>
  </property>
  <property fmtid="{D5CDD505-2E9C-101B-9397-08002B2CF9AE}" pid="5" name="KSOProductBuildVer">
    <vt:lpwstr>2052-12.1.0.19770</vt:lpwstr>
  </property>
  <property fmtid="{D5CDD505-2E9C-101B-9397-08002B2CF9AE}" pid="6" name="ICV">
    <vt:lpwstr>850FD360F99E4BCFAE8AA78E4AB1B3A4_13</vt:lpwstr>
  </property>
</Properties>
</file>